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8834" w14:textId="4B7DB959" w:rsidR="0065349A" w:rsidRDefault="00797FAA" w:rsidP="00797FAA">
      <w:pPr>
        <w:jc w:val="center"/>
        <w:rPr>
          <w:b/>
          <w:bCs/>
          <w:sz w:val="24"/>
          <w:szCs w:val="24"/>
        </w:rPr>
      </w:pPr>
      <w:r w:rsidRPr="00797FAA">
        <w:rPr>
          <w:b/>
          <w:bCs/>
          <w:sz w:val="24"/>
          <w:szCs w:val="24"/>
        </w:rPr>
        <w:t>ESTATUTOS ESCUELA</w:t>
      </w:r>
      <w:r w:rsidR="00AA4AE2">
        <w:rPr>
          <w:b/>
          <w:bCs/>
          <w:sz w:val="24"/>
          <w:szCs w:val="24"/>
        </w:rPr>
        <w:t xml:space="preserve"> COMUNITARIA</w:t>
      </w:r>
      <w:r w:rsidRPr="00797FAA">
        <w:rPr>
          <w:b/>
          <w:bCs/>
          <w:sz w:val="24"/>
          <w:szCs w:val="24"/>
        </w:rPr>
        <w:t xml:space="preserve"> </w:t>
      </w:r>
      <w:r w:rsidR="00AA4AE2">
        <w:rPr>
          <w:b/>
          <w:bCs/>
          <w:sz w:val="24"/>
          <w:szCs w:val="24"/>
        </w:rPr>
        <w:t>AMBIENTAL DE LA COSTA</w:t>
      </w:r>
      <w:r w:rsidR="00AA4AE2" w:rsidRPr="00AA4AE2">
        <w:rPr>
          <w:b/>
          <w:bCs/>
          <w:sz w:val="24"/>
          <w:szCs w:val="24"/>
        </w:rPr>
        <w:t xml:space="preserve"> (ECAC) – </w:t>
      </w:r>
      <w:r w:rsidR="00AA4AE2">
        <w:rPr>
          <w:b/>
          <w:bCs/>
          <w:sz w:val="24"/>
          <w:szCs w:val="24"/>
        </w:rPr>
        <w:t>BAHÍA DE CARTAGENA</w:t>
      </w:r>
    </w:p>
    <w:p w14:paraId="4FE7DEFC" w14:textId="77777777" w:rsidR="00797FAA" w:rsidRPr="00797FAA" w:rsidRDefault="00797FAA" w:rsidP="00797FAA">
      <w:pPr>
        <w:jc w:val="center"/>
        <w:rPr>
          <w:b/>
          <w:bCs/>
          <w:sz w:val="24"/>
          <w:szCs w:val="24"/>
        </w:rPr>
      </w:pPr>
    </w:p>
    <w:p w14:paraId="37A6024B" w14:textId="6F298CB3" w:rsidR="0065349A" w:rsidRPr="00797FAA" w:rsidRDefault="0065349A" w:rsidP="0065349A">
      <w:pPr>
        <w:jc w:val="center"/>
        <w:rPr>
          <w:b/>
          <w:bCs/>
        </w:rPr>
      </w:pPr>
      <w:r w:rsidRPr="00797FAA">
        <w:rPr>
          <w:b/>
          <w:bCs/>
        </w:rPr>
        <w:t>T</w:t>
      </w:r>
      <w:r w:rsidR="00797FAA" w:rsidRPr="00797FAA">
        <w:rPr>
          <w:b/>
          <w:bCs/>
        </w:rPr>
        <w:t xml:space="preserve">ÍTULO PRELIMINAR </w:t>
      </w:r>
    </w:p>
    <w:p w14:paraId="5F534648" w14:textId="77777777" w:rsidR="003E3BB7" w:rsidRDefault="0065349A" w:rsidP="0065349A">
      <w:pPr>
        <w:jc w:val="both"/>
      </w:pPr>
      <w:r>
        <w:t xml:space="preserve">Artículo 1. </w:t>
      </w:r>
    </w:p>
    <w:p w14:paraId="5C9D68E5" w14:textId="500171B7" w:rsidR="0065349A" w:rsidRDefault="003E3BB7" w:rsidP="0065349A">
      <w:pPr>
        <w:jc w:val="both"/>
      </w:pPr>
      <w:r w:rsidRPr="003E3BB7">
        <w:t xml:space="preserve">El presente reglamento tiene por objeto regular </w:t>
      </w:r>
      <w:r>
        <w:t xml:space="preserve">el funcionamiento de la </w:t>
      </w:r>
      <w:r w:rsidR="00AA4AE2">
        <w:t xml:space="preserve">Escuela Comunitaria </w:t>
      </w:r>
      <w:r w:rsidR="00AA4AE2" w:rsidRPr="00AA4AE2">
        <w:t>Ambiental de la Costa (ECAC) – bahía de Cartagena</w:t>
      </w:r>
      <w:r>
        <w:t xml:space="preserve">, coordinada por la plataforma Observatorio de la costa, el Centro de Investigación para la Gestión Integrada del Riesgo de Desastres (CIGIDEN) y vecinos y vecinas de la bahía de Cartagena. </w:t>
      </w:r>
    </w:p>
    <w:p w14:paraId="7186E4FD" w14:textId="54A3C8DC" w:rsidR="003E3BB7" w:rsidRDefault="003E3BB7" w:rsidP="0065349A">
      <w:pPr>
        <w:jc w:val="both"/>
      </w:pPr>
      <w:r>
        <w:t xml:space="preserve">Artículo 2. </w:t>
      </w:r>
    </w:p>
    <w:p w14:paraId="2A5D71E5" w14:textId="06BCC6E5" w:rsidR="003E3BB7" w:rsidRDefault="003E3BB7" w:rsidP="0065349A">
      <w:pPr>
        <w:jc w:val="both"/>
      </w:pPr>
      <w:r w:rsidRPr="003E3BB7">
        <w:t>Reglas de Integración. L</w:t>
      </w:r>
      <w:r>
        <w:t xml:space="preserve">os </w:t>
      </w:r>
      <w:r w:rsidRPr="003E3BB7">
        <w:t>vacíos del presente reglamento podrán ser integrad</w:t>
      </w:r>
      <w:r w:rsidR="004F264A">
        <w:t>o</w:t>
      </w:r>
      <w:r w:rsidRPr="003E3BB7">
        <w:t xml:space="preserve">s a través de </w:t>
      </w:r>
      <w:r w:rsidR="004F264A">
        <w:t xml:space="preserve">su </w:t>
      </w:r>
      <w:r w:rsidRPr="003E3BB7">
        <w:t>aproba</w:t>
      </w:r>
      <w:r w:rsidR="004F264A">
        <w:t>ción</w:t>
      </w:r>
      <w:r w:rsidRPr="003E3BB7">
        <w:t xml:space="preserve"> en sesión ordinaria </w:t>
      </w:r>
      <w:r w:rsidR="004F264A">
        <w:t xml:space="preserve">de la </w:t>
      </w:r>
      <w:r w:rsidR="00547FA4" w:rsidRPr="00547FA4">
        <w:t xml:space="preserve">Escuela Comunitaria Ambiental de la Costa (ECAC) </w:t>
      </w:r>
      <w:r w:rsidRPr="003E3BB7">
        <w:t>por la mayoría absoluta de los miembros presentes</w:t>
      </w:r>
      <w:r w:rsidR="004F264A">
        <w:t xml:space="preserve">. </w:t>
      </w:r>
      <w:r w:rsidR="00B40091">
        <w:t xml:space="preserve">Todos los asistentes a la </w:t>
      </w:r>
      <w:r w:rsidR="00547FA4" w:rsidRPr="00547FA4">
        <w:t xml:space="preserve">Escuela Comunitaria Ambiental de la Costa (ECAC) </w:t>
      </w:r>
      <w:r w:rsidR="00B40091">
        <w:t>tienen el derecho a voto y de proponer integración de reglas o proyectos ajustados a los objetivos y contenidos curriculares aprobados en enero de 202</w:t>
      </w:r>
      <w:r w:rsidR="005D578F">
        <w:t>2</w:t>
      </w:r>
      <w:r w:rsidR="00B40091">
        <w:t>.</w:t>
      </w:r>
    </w:p>
    <w:p w14:paraId="6209345D" w14:textId="77777777" w:rsidR="004F264A" w:rsidRDefault="004F264A" w:rsidP="0065349A">
      <w:pPr>
        <w:jc w:val="both"/>
      </w:pPr>
      <w:r>
        <w:t xml:space="preserve">Artículo 3. </w:t>
      </w:r>
    </w:p>
    <w:p w14:paraId="3A367B2D" w14:textId="7EC2E3FF" w:rsidR="004F264A" w:rsidRDefault="004F264A" w:rsidP="0065349A">
      <w:pPr>
        <w:jc w:val="both"/>
      </w:pPr>
      <w:r w:rsidRPr="004F264A">
        <w:t>Aclaraciones conceptuales. Para los efectos de la interpretación del presente reglamento, entiéndase así los siguientes términos</w:t>
      </w:r>
      <w:r>
        <w:t xml:space="preserve">: </w:t>
      </w:r>
    </w:p>
    <w:p w14:paraId="15B1A6F3" w14:textId="7D2322BF" w:rsidR="00547FA4" w:rsidRDefault="00547FA4" w:rsidP="0065349A">
      <w:pPr>
        <w:jc w:val="both"/>
      </w:pPr>
      <w:r>
        <w:t xml:space="preserve">a. ECAC es sinónimo de </w:t>
      </w:r>
      <w:r w:rsidRPr="00547FA4">
        <w:t>Escuela Comunitaria Ambiental de la Costa</w:t>
      </w:r>
      <w:r>
        <w:t xml:space="preserve"> </w:t>
      </w:r>
      <w:r w:rsidRPr="00547FA4">
        <w:t>– bahía de Cartagena</w:t>
      </w:r>
      <w:r>
        <w:t xml:space="preserve">. </w:t>
      </w:r>
    </w:p>
    <w:p w14:paraId="2384BAB7" w14:textId="2E63190D" w:rsidR="004F264A" w:rsidRDefault="00547FA4" w:rsidP="0065349A">
      <w:pPr>
        <w:jc w:val="both"/>
      </w:pPr>
      <w:r>
        <w:t>b</w:t>
      </w:r>
      <w:r w:rsidR="004F264A">
        <w:t xml:space="preserve">. CIGIDEN es sinónimo de </w:t>
      </w:r>
      <w:r w:rsidR="004F264A" w:rsidRPr="004F264A">
        <w:t>Centro de Investigación para la Gestión Integrada del Riesgo de Desastres</w:t>
      </w:r>
      <w:r w:rsidR="004F264A">
        <w:t>.</w:t>
      </w:r>
    </w:p>
    <w:p w14:paraId="3480463B" w14:textId="73A996C8" w:rsidR="004F264A" w:rsidRDefault="00547FA4" w:rsidP="0065349A">
      <w:pPr>
        <w:jc w:val="both"/>
      </w:pPr>
      <w:r>
        <w:t>c</w:t>
      </w:r>
      <w:r w:rsidR="004F264A">
        <w:t xml:space="preserve">. Bahía de Cartagena es sinónimo del sistema costero que abarca </w:t>
      </w:r>
      <w:r w:rsidR="00461D0B">
        <w:t>el área</w:t>
      </w:r>
      <w:r w:rsidR="004F264A">
        <w:t xml:space="preserve"> desde punta Talca</w:t>
      </w:r>
      <w:r>
        <w:t xml:space="preserve"> (Cartagena)</w:t>
      </w:r>
      <w:r w:rsidR="004F264A">
        <w:t xml:space="preserve"> a punta </w:t>
      </w:r>
      <w:r>
        <w:t>del l</w:t>
      </w:r>
      <w:r w:rsidR="004F264A">
        <w:t>acho</w:t>
      </w:r>
      <w:r>
        <w:t xml:space="preserve"> (Las Cruces)</w:t>
      </w:r>
      <w:r w:rsidR="004F264A">
        <w:t xml:space="preserve">, abarcando administrativamente, parte de las comunas de El Tabo y Cartagena, región de Valparaíso. </w:t>
      </w:r>
    </w:p>
    <w:p w14:paraId="7E2F5161" w14:textId="2EE378FA" w:rsidR="00B40091" w:rsidRDefault="00547FA4" w:rsidP="0065349A">
      <w:pPr>
        <w:jc w:val="both"/>
      </w:pPr>
      <w:r>
        <w:t>d</w:t>
      </w:r>
      <w:r w:rsidR="00B40091">
        <w:t>. Escuela es sinónimo d</w:t>
      </w:r>
      <w:r>
        <w:t xml:space="preserve">e la ECAC </w:t>
      </w:r>
      <w:r w:rsidR="00B40091">
        <w:t>enfocad</w:t>
      </w:r>
      <w:r>
        <w:t>a</w:t>
      </w:r>
      <w:r w:rsidR="00B40091">
        <w:t xml:space="preserve"> a jóvenes y adultos mayores de 12 años. </w:t>
      </w:r>
    </w:p>
    <w:p w14:paraId="21995173" w14:textId="384B5D6F" w:rsidR="00B40091" w:rsidRDefault="00547FA4" w:rsidP="0065349A">
      <w:pPr>
        <w:jc w:val="both"/>
      </w:pPr>
      <w:r>
        <w:t>e</w:t>
      </w:r>
      <w:r w:rsidR="00B40091">
        <w:t xml:space="preserve">. Escuelita es sinónimo </w:t>
      </w:r>
      <w:r>
        <w:t>de la ECAC</w:t>
      </w:r>
      <w:r w:rsidR="00B40091">
        <w:t xml:space="preserve"> enfocad</w:t>
      </w:r>
      <w:r>
        <w:t>a</w:t>
      </w:r>
      <w:r w:rsidR="00B40091">
        <w:t xml:space="preserve"> a niñas y niños hasta 12 años. </w:t>
      </w:r>
    </w:p>
    <w:p w14:paraId="295E9FBF" w14:textId="18789BC2" w:rsidR="00797FAA" w:rsidRDefault="00547FA4" w:rsidP="0065349A">
      <w:pPr>
        <w:jc w:val="both"/>
      </w:pPr>
      <w:r>
        <w:t>f</w:t>
      </w:r>
      <w:r w:rsidR="00797FAA">
        <w:t xml:space="preserve">. Educación no formal es sinónimo de espacios educativos y de divulgación científica, al margen de la educación formal (colegios y universidades), desde una perspectiva comunitaria y territorial. </w:t>
      </w:r>
    </w:p>
    <w:p w14:paraId="18B7D947" w14:textId="78BFC645" w:rsidR="00461D0B" w:rsidRDefault="00547FA4" w:rsidP="0065349A">
      <w:pPr>
        <w:jc w:val="both"/>
      </w:pPr>
      <w:r>
        <w:t>g</w:t>
      </w:r>
      <w:r w:rsidR="00461D0B">
        <w:t>. Riesgo de desastre, es la probabilidad que una amenaza social y/o natural</w:t>
      </w:r>
      <w:r>
        <w:t xml:space="preserve"> (entre ellos, un tsunami)</w:t>
      </w:r>
      <w:r w:rsidR="00461D0B">
        <w:t xml:space="preserve"> desencadene daños y pérdidas sociales, ambientales y económicas.  </w:t>
      </w:r>
    </w:p>
    <w:p w14:paraId="3C6D3370" w14:textId="745F8E7D" w:rsidR="003E3BB7" w:rsidRDefault="003E3BB7" w:rsidP="0065349A">
      <w:pPr>
        <w:jc w:val="both"/>
      </w:pPr>
    </w:p>
    <w:p w14:paraId="10EA55F6" w14:textId="08F07E49" w:rsidR="00461D0B" w:rsidRDefault="00461D0B" w:rsidP="0065349A">
      <w:pPr>
        <w:jc w:val="both"/>
      </w:pPr>
    </w:p>
    <w:p w14:paraId="0D2967AD" w14:textId="087B1152" w:rsidR="00461D0B" w:rsidRDefault="00461D0B" w:rsidP="0065349A">
      <w:pPr>
        <w:jc w:val="both"/>
      </w:pPr>
    </w:p>
    <w:p w14:paraId="7454367A" w14:textId="77777777" w:rsidR="00461D0B" w:rsidRDefault="00461D0B" w:rsidP="0065349A">
      <w:pPr>
        <w:jc w:val="both"/>
      </w:pPr>
    </w:p>
    <w:p w14:paraId="72EF5FF9" w14:textId="082BAEE9" w:rsidR="00797FAA" w:rsidRPr="00797FAA" w:rsidRDefault="00797FAA" w:rsidP="00797FAA">
      <w:pPr>
        <w:jc w:val="center"/>
      </w:pPr>
      <w:r w:rsidRPr="00797FAA">
        <w:rPr>
          <w:b/>
          <w:bCs/>
        </w:rPr>
        <w:lastRenderedPageBreak/>
        <w:t>TÍTULO</w:t>
      </w:r>
      <w:r w:rsidRPr="00797FAA">
        <w:t>​ ​</w:t>
      </w:r>
      <w:r w:rsidRPr="00797FAA">
        <w:rPr>
          <w:b/>
          <w:bCs/>
        </w:rPr>
        <w:t>I</w:t>
      </w:r>
    </w:p>
    <w:p w14:paraId="74C89A94" w14:textId="14C5FF57" w:rsidR="003E3BB7" w:rsidRDefault="00797FAA" w:rsidP="00797FAA">
      <w:pPr>
        <w:jc w:val="center"/>
      </w:pPr>
      <w:r w:rsidRPr="00797FAA">
        <w:rPr>
          <w:b/>
          <w:bCs/>
        </w:rPr>
        <w:t>DE</w:t>
      </w:r>
      <w:r w:rsidRPr="00797FAA">
        <w:t>​ ​</w:t>
      </w:r>
      <w:r w:rsidRPr="00797FAA">
        <w:rPr>
          <w:b/>
          <w:bCs/>
        </w:rPr>
        <w:t>LOS</w:t>
      </w:r>
      <w:r w:rsidRPr="00797FAA">
        <w:t>​ ​</w:t>
      </w:r>
      <w:r w:rsidRPr="00797FAA">
        <w:rPr>
          <w:b/>
          <w:bCs/>
        </w:rPr>
        <w:t>FINES</w:t>
      </w:r>
      <w:r w:rsidRPr="00797FAA">
        <w:t>​ ​</w:t>
      </w:r>
      <w:r w:rsidRPr="00797FAA">
        <w:rPr>
          <w:b/>
          <w:bCs/>
        </w:rPr>
        <w:t>DE</w:t>
      </w:r>
      <w:r w:rsidR="00040E59">
        <w:rPr>
          <w:b/>
          <w:bCs/>
        </w:rPr>
        <w:t xml:space="preserve"> LA </w:t>
      </w:r>
      <w:r w:rsidR="008A0319">
        <w:rPr>
          <w:b/>
          <w:bCs/>
        </w:rPr>
        <w:t>ECAC</w:t>
      </w:r>
    </w:p>
    <w:p w14:paraId="6078833C" w14:textId="24981C4A" w:rsidR="003E3BB7" w:rsidRDefault="00797FAA" w:rsidP="0065349A">
      <w:pPr>
        <w:jc w:val="both"/>
      </w:pPr>
      <w:r>
        <w:t xml:space="preserve">Artículo 4. </w:t>
      </w:r>
    </w:p>
    <w:p w14:paraId="7A820A36" w14:textId="40211BB6" w:rsidR="00797FAA" w:rsidRDefault="00797FAA" w:rsidP="0065349A">
      <w:pPr>
        <w:jc w:val="both"/>
      </w:pPr>
      <w:r>
        <w:t xml:space="preserve">El objetivo de la </w:t>
      </w:r>
      <w:r w:rsidR="00547FA4">
        <w:t>ECAC</w:t>
      </w:r>
      <w:r>
        <w:t xml:space="preserve">, desde la perspectiva de educación no formal, </w:t>
      </w:r>
      <w:bookmarkStart w:id="0" w:name="_Hlk93411841"/>
      <w:r>
        <w:t xml:space="preserve">es promover el desarrollo sostenible de la zona costera, a través </w:t>
      </w:r>
      <w:r w:rsidR="00461D0B">
        <w:t xml:space="preserve">de la </w:t>
      </w:r>
      <w:proofErr w:type="spellStart"/>
      <w:r w:rsidR="00461D0B">
        <w:t>co-creación</w:t>
      </w:r>
      <w:proofErr w:type="spellEnd"/>
      <w:r w:rsidR="00461D0B">
        <w:t xml:space="preserve"> educativa y de acciones en las temáticas de Planificación Territorial, </w:t>
      </w:r>
      <w:r w:rsidR="009E552F">
        <w:t xml:space="preserve">educación ambiental, </w:t>
      </w:r>
      <w:r w:rsidR="00461D0B">
        <w:t xml:space="preserve">conservación y protección de ecosistemas costeros y la gestión del riesgo de desastre. </w:t>
      </w:r>
      <w:bookmarkEnd w:id="0"/>
    </w:p>
    <w:p w14:paraId="62AF5C84" w14:textId="2BDC41DA" w:rsidR="00461D0B" w:rsidRDefault="00461D0B" w:rsidP="0065349A">
      <w:pPr>
        <w:jc w:val="both"/>
      </w:pPr>
      <w:r>
        <w:t xml:space="preserve">Artículo 5. </w:t>
      </w:r>
    </w:p>
    <w:p w14:paraId="147AB560" w14:textId="578B04A1" w:rsidR="00461D0B" w:rsidRDefault="00461D0B" w:rsidP="00461D0B">
      <w:pPr>
        <w:jc w:val="both"/>
      </w:pPr>
      <w:r>
        <w:t xml:space="preserve">Los objetivos de aprendizaje de la </w:t>
      </w:r>
      <w:r w:rsidR="00547FA4">
        <w:t>ECAC</w:t>
      </w:r>
      <w:r>
        <w:t xml:space="preserve"> son:</w:t>
      </w:r>
    </w:p>
    <w:p w14:paraId="428CE7D6" w14:textId="58F2EABE" w:rsidR="00461D0B" w:rsidRDefault="00461D0B" w:rsidP="00461D0B">
      <w:pPr>
        <w:jc w:val="both"/>
      </w:pPr>
      <w:r>
        <w:t>a. Conocer sobre la naturaleza, biodiversidad y cambio climático en la costa, en específico sobre ecosistemas de playas, dunas y humedales.</w:t>
      </w:r>
    </w:p>
    <w:p w14:paraId="32A6CCEB" w14:textId="5E6B38DF" w:rsidR="00461D0B" w:rsidRDefault="00461D0B" w:rsidP="00461D0B">
      <w:pPr>
        <w:jc w:val="both"/>
      </w:pPr>
      <w:r>
        <w:t>b. Identificar herramientas jurídicas de defensa del territorio costero, los derechos y accesibilidad.</w:t>
      </w:r>
    </w:p>
    <w:p w14:paraId="4410147C" w14:textId="6C02A436" w:rsidR="00461D0B" w:rsidRDefault="00461D0B" w:rsidP="00461D0B">
      <w:pPr>
        <w:jc w:val="both"/>
      </w:pPr>
      <w:r>
        <w:t>c. Comprender las amenazas socioambientales y estresores en la geografía costera local.</w:t>
      </w:r>
    </w:p>
    <w:p w14:paraId="3BD70EB4" w14:textId="36628420" w:rsidR="00461D0B" w:rsidRDefault="00461D0B" w:rsidP="00461D0B">
      <w:pPr>
        <w:jc w:val="both"/>
      </w:pPr>
      <w:r>
        <w:t>d. Conocer medidas de prevención ante el riesgo de desastre en la costa.</w:t>
      </w:r>
    </w:p>
    <w:p w14:paraId="7C739A5C" w14:textId="77777777" w:rsidR="00040E59" w:rsidRDefault="00040E59" w:rsidP="00461D0B">
      <w:pPr>
        <w:jc w:val="both"/>
      </w:pPr>
    </w:p>
    <w:p w14:paraId="211B0FFC" w14:textId="79F5BA59" w:rsidR="00040E59" w:rsidRPr="00797FAA" w:rsidRDefault="00040E59" w:rsidP="00040E59">
      <w:pPr>
        <w:jc w:val="center"/>
      </w:pPr>
      <w:r w:rsidRPr="00797FAA">
        <w:rPr>
          <w:b/>
          <w:bCs/>
        </w:rPr>
        <w:t>TÍTULO</w:t>
      </w:r>
      <w:r w:rsidRPr="00797FAA">
        <w:t>​ ​</w:t>
      </w:r>
      <w:r w:rsidRPr="00797FAA">
        <w:rPr>
          <w:b/>
          <w:bCs/>
        </w:rPr>
        <w:t>I</w:t>
      </w:r>
      <w:r>
        <w:rPr>
          <w:b/>
          <w:bCs/>
        </w:rPr>
        <w:t>I</w:t>
      </w:r>
    </w:p>
    <w:p w14:paraId="26410B71" w14:textId="0064BF9C" w:rsidR="00040E59" w:rsidRDefault="00040E59" w:rsidP="00040E59">
      <w:pPr>
        <w:jc w:val="center"/>
      </w:pPr>
      <w:r w:rsidRPr="00797FAA">
        <w:rPr>
          <w:b/>
          <w:bCs/>
        </w:rPr>
        <w:t>DE</w:t>
      </w:r>
      <w:r w:rsidRPr="00797FAA">
        <w:t>​ ​</w:t>
      </w:r>
      <w:r>
        <w:rPr>
          <w:b/>
          <w:bCs/>
        </w:rPr>
        <w:t xml:space="preserve">LA ORGÁNICA Y </w:t>
      </w:r>
      <w:r w:rsidRPr="00797FAA">
        <w:rPr>
          <w:b/>
          <w:bCs/>
        </w:rPr>
        <w:t>F</w:t>
      </w:r>
      <w:r>
        <w:rPr>
          <w:b/>
          <w:bCs/>
        </w:rPr>
        <w:t xml:space="preserve">UNCIONAMIENTO DE LA </w:t>
      </w:r>
      <w:r w:rsidR="008A0319">
        <w:rPr>
          <w:b/>
          <w:bCs/>
        </w:rPr>
        <w:t>ECAC</w:t>
      </w:r>
      <w:r w:rsidRPr="00797FAA">
        <w:rPr>
          <w:b/>
          <w:bCs/>
        </w:rPr>
        <w:t>.</w:t>
      </w:r>
    </w:p>
    <w:p w14:paraId="1A08C3CE" w14:textId="619E966F" w:rsidR="00040E59" w:rsidRDefault="003D720E" w:rsidP="0065349A">
      <w:pPr>
        <w:jc w:val="both"/>
      </w:pPr>
      <w:r>
        <w:t>Artículo 6.</w:t>
      </w:r>
    </w:p>
    <w:p w14:paraId="5AA6ADF7" w14:textId="09B81707" w:rsidR="008A0319" w:rsidRDefault="003D720E" w:rsidP="003D720E">
      <w:pPr>
        <w:jc w:val="both"/>
      </w:pPr>
      <w:r>
        <w:t xml:space="preserve">Las sesiones de la </w:t>
      </w:r>
      <w:r w:rsidR="008A0319">
        <w:t>ECAC</w:t>
      </w:r>
      <w:r>
        <w:t xml:space="preserve"> serán </w:t>
      </w:r>
      <w:r w:rsidR="00547FA4">
        <w:t>abiertas a vecinas y vecinos de la bahía de Cartagena</w:t>
      </w:r>
      <w:r>
        <w:t>,</w:t>
      </w:r>
      <w:r w:rsidR="00547FA4">
        <w:t xml:space="preserve"> previa inscripción y postulación</w:t>
      </w:r>
      <w:r w:rsidR="00F578AA">
        <w:t xml:space="preserve"> según plazos establecidos</w:t>
      </w:r>
      <w:r w:rsidR="00547FA4">
        <w:t>,</w:t>
      </w:r>
      <w:r>
        <w:t xml:space="preserve"> pudiendo concurrir a ellas cualquier persona natural. </w:t>
      </w:r>
    </w:p>
    <w:p w14:paraId="30545455" w14:textId="371B82A3" w:rsidR="008A0319" w:rsidRDefault="008A0319" w:rsidP="003D720E">
      <w:pPr>
        <w:jc w:val="both"/>
      </w:pPr>
      <w:r>
        <w:t>La postulación a la ECAC contempla</w:t>
      </w:r>
      <w:r w:rsidR="00F578AA">
        <w:t xml:space="preserve"> informar expectativas e intereses, además de</w:t>
      </w:r>
      <w:r>
        <w:t xml:space="preserve"> la firma de una carta de compromiso, en la cual se estipula, entre otros aspectos, </w:t>
      </w:r>
      <w:r w:rsidR="00F578AA">
        <w:t xml:space="preserve">un porcentaje de asistencia mínimo a las sesiones presenciales. </w:t>
      </w:r>
    </w:p>
    <w:p w14:paraId="4E60270B" w14:textId="2E341A92" w:rsidR="00040E59" w:rsidRDefault="00040E59" w:rsidP="0065349A">
      <w:pPr>
        <w:jc w:val="both"/>
      </w:pPr>
      <w:r>
        <w:t xml:space="preserve">Artículo </w:t>
      </w:r>
      <w:r w:rsidR="003D720E">
        <w:t>7</w:t>
      </w:r>
      <w:r>
        <w:t>.</w:t>
      </w:r>
    </w:p>
    <w:p w14:paraId="3ACAA9B9" w14:textId="27DD3979" w:rsidR="0065349A" w:rsidRPr="00F578AA" w:rsidRDefault="008A0319" w:rsidP="0065349A">
      <w:pPr>
        <w:jc w:val="both"/>
      </w:pPr>
      <w:r>
        <w:t xml:space="preserve">A través del correo electrónico </w:t>
      </w:r>
      <w:hyperlink r:id="rId4" w:history="1">
        <w:r w:rsidRPr="00803D45">
          <w:rPr>
            <w:rStyle w:val="Hipervnculo"/>
          </w:rPr>
          <w:t>escuelacomunitariacosta@gmail.com</w:t>
        </w:r>
      </w:hyperlink>
      <w:r>
        <w:t xml:space="preserve"> se deberá</w:t>
      </w:r>
      <w:r w:rsidR="00F578AA">
        <w:t xml:space="preserve"> realizar la postulación a la ECAC según lo establecido en el artículo 6. Constituirá, además, e</w:t>
      </w:r>
      <w:r w:rsidR="00040E59">
        <w:t>l canal de comunicación oficial entre los integrantes de la</w:t>
      </w:r>
      <w:r w:rsidR="00F578AA">
        <w:t xml:space="preserve"> ECAC. </w:t>
      </w:r>
    </w:p>
    <w:p w14:paraId="1BF5E064" w14:textId="0DA85367" w:rsidR="00040E59" w:rsidRDefault="00040E59" w:rsidP="0065349A">
      <w:pPr>
        <w:jc w:val="both"/>
      </w:pPr>
      <w:r>
        <w:t xml:space="preserve">Artículo </w:t>
      </w:r>
      <w:r w:rsidR="003D720E">
        <w:t>8</w:t>
      </w:r>
      <w:r>
        <w:t xml:space="preserve">. </w:t>
      </w:r>
    </w:p>
    <w:p w14:paraId="6C099CEF" w14:textId="76581014" w:rsidR="00040E59" w:rsidRDefault="00040E59" w:rsidP="0065349A">
      <w:pPr>
        <w:jc w:val="both"/>
      </w:pPr>
      <w:r>
        <w:t xml:space="preserve">Las jornadas se dividirán entre Escuela y Escuelita dependiendo la edad del asistente. </w:t>
      </w:r>
      <w:r w:rsidR="006375A2">
        <w:t xml:space="preserve">No obstante, en todo momento, habrá integración de contenido y socialización entre ambas instancias. </w:t>
      </w:r>
    </w:p>
    <w:p w14:paraId="2B6DB35F" w14:textId="2A8710C4" w:rsidR="00F578AA" w:rsidRDefault="00F578AA" w:rsidP="0065349A">
      <w:pPr>
        <w:jc w:val="both"/>
      </w:pPr>
    </w:p>
    <w:p w14:paraId="1A9AED19" w14:textId="77777777" w:rsidR="00F578AA" w:rsidRDefault="00F578AA" w:rsidP="0065349A">
      <w:pPr>
        <w:jc w:val="both"/>
      </w:pPr>
    </w:p>
    <w:p w14:paraId="0A958DBD" w14:textId="0DFD5B31" w:rsidR="00F10BB0" w:rsidRDefault="00F10BB0" w:rsidP="0065349A">
      <w:pPr>
        <w:jc w:val="both"/>
      </w:pPr>
      <w:r>
        <w:lastRenderedPageBreak/>
        <w:t xml:space="preserve">Artículo </w:t>
      </w:r>
      <w:r w:rsidR="003D720E">
        <w:t>9</w:t>
      </w:r>
      <w:r>
        <w:t>.</w:t>
      </w:r>
    </w:p>
    <w:p w14:paraId="7CFE3720" w14:textId="44868CE8" w:rsidR="00F10BB0" w:rsidRDefault="00F10BB0" w:rsidP="0065349A">
      <w:pPr>
        <w:jc w:val="both"/>
      </w:pPr>
      <w:r>
        <w:t xml:space="preserve">Para todo efecto, relativo a Escuela y Escuelita, habrá un representante de CIGIDEN y la comunidad de la bahía de Cartagena para </w:t>
      </w:r>
      <w:r w:rsidR="00910C22">
        <w:t>canalizar información o cualquier acuerdo de sus representados</w:t>
      </w:r>
      <w:r w:rsidR="00597473">
        <w:t xml:space="preserve">, además </w:t>
      </w:r>
      <w:r w:rsidR="008A0319">
        <w:t xml:space="preserve">tendrá la facultad </w:t>
      </w:r>
      <w:r w:rsidR="00597473">
        <w:t>de solicitar reunión extraordinaria</w:t>
      </w:r>
      <w:r w:rsidR="00910C22">
        <w:t xml:space="preserve">. </w:t>
      </w:r>
    </w:p>
    <w:p w14:paraId="78D87C4A" w14:textId="089B825E" w:rsidR="00F578AA" w:rsidRDefault="00F578AA" w:rsidP="0065349A">
      <w:pPr>
        <w:jc w:val="both"/>
      </w:pPr>
      <w:r w:rsidRPr="00F578AA">
        <w:t>Todos los integrantes de la ECAC tienen derecho a voz y voto en caso de la toma de acuerdos.</w:t>
      </w:r>
    </w:p>
    <w:p w14:paraId="1B37C7E6" w14:textId="10D237D2" w:rsidR="006375A2" w:rsidRDefault="006375A2" w:rsidP="0065349A">
      <w:pPr>
        <w:jc w:val="both"/>
      </w:pPr>
      <w:r>
        <w:t xml:space="preserve">Artículo </w:t>
      </w:r>
      <w:r w:rsidR="003D720E">
        <w:t>10</w:t>
      </w:r>
      <w:r>
        <w:t xml:space="preserve">. </w:t>
      </w:r>
    </w:p>
    <w:p w14:paraId="7DC5BEC7" w14:textId="40EBEEDF" w:rsidR="006375A2" w:rsidRDefault="006375A2" w:rsidP="0065349A">
      <w:pPr>
        <w:jc w:val="both"/>
      </w:pPr>
      <w:r>
        <w:t xml:space="preserve">Las jornadas de la Escuela Ambiental, según previo aviso mediante el canal oficial, se dividirán entre sesiones </w:t>
      </w:r>
      <w:r w:rsidR="00F578AA">
        <w:t>virtuales (asincrónicas, a través de plataforma y podcast)</w:t>
      </w:r>
      <w:r>
        <w:t xml:space="preserve"> y </w:t>
      </w:r>
      <w:r w:rsidR="00F1526F">
        <w:t xml:space="preserve">sesiones </w:t>
      </w:r>
      <w:r>
        <w:t>presenciales.</w:t>
      </w:r>
      <w:r w:rsidR="00F1526F">
        <w:t xml:space="preserve"> </w:t>
      </w:r>
      <w:r>
        <w:t xml:space="preserve"> </w:t>
      </w:r>
    </w:p>
    <w:p w14:paraId="5B2BC5FB" w14:textId="7942DEBE" w:rsidR="0070370D" w:rsidRDefault="0070370D" w:rsidP="0065349A">
      <w:pPr>
        <w:jc w:val="both"/>
      </w:pPr>
      <w:r>
        <w:t xml:space="preserve">Artículo </w:t>
      </w:r>
      <w:r w:rsidR="00F10BB0">
        <w:t>1</w:t>
      </w:r>
      <w:r w:rsidR="003D720E">
        <w:t>1</w:t>
      </w:r>
      <w:r>
        <w:t xml:space="preserve">. </w:t>
      </w:r>
    </w:p>
    <w:p w14:paraId="574063E4" w14:textId="407C7561" w:rsidR="0070370D" w:rsidRDefault="0070370D" w:rsidP="0065349A">
      <w:pPr>
        <w:jc w:val="both"/>
      </w:pPr>
      <w:r>
        <w:t xml:space="preserve">A través del canal oficial, se informará metodología, lugar (físico o virtual) e insumos necesarios para sesiones </w:t>
      </w:r>
      <w:r w:rsidR="00F1526F">
        <w:t>virtuales</w:t>
      </w:r>
      <w:r>
        <w:t xml:space="preserve"> y presenciales. </w:t>
      </w:r>
    </w:p>
    <w:p w14:paraId="01AFF098" w14:textId="55940C7C" w:rsidR="00F1526F" w:rsidRDefault="00F1526F" w:rsidP="0065349A">
      <w:pPr>
        <w:jc w:val="both"/>
      </w:pPr>
      <w:r>
        <w:t>Artículo 12.</w:t>
      </w:r>
    </w:p>
    <w:p w14:paraId="2BAFC9FD" w14:textId="0A425218" w:rsidR="00F1526F" w:rsidRDefault="00F1526F" w:rsidP="0065349A">
      <w:pPr>
        <w:jc w:val="both"/>
      </w:pPr>
      <w:r>
        <w:t xml:space="preserve">Las sesiones virtuales </w:t>
      </w:r>
      <w:r w:rsidR="0012320D">
        <w:t xml:space="preserve">estarán a </w:t>
      </w:r>
      <w:r w:rsidR="00253D8C">
        <w:t xml:space="preserve">cargo de académicos, académicas, profesionales, vecinos y vecinas afines a las temáticas y objetivos de aprendizaje dispuestos en el artículo 5. CIGIDEN estará a cargo de gestionar la búsqueda de la(s) persona(s) a cargo de la sesión, previo acuerdo con el resto de las y los participantes de la ECAC. </w:t>
      </w:r>
    </w:p>
    <w:p w14:paraId="05490E04" w14:textId="2C1233EA" w:rsidR="0012320D" w:rsidRDefault="0012320D" w:rsidP="0065349A">
      <w:pPr>
        <w:jc w:val="both"/>
      </w:pPr>
      <w:r>
        <w:t xml:space="preserve">Las sesiones presenciales estarán a cargo de un equipo de monitores y monitoras, </w:t>
      </w:r>
      <w:r w:rsidR="00253D8C">
        <w:t>el cual</w:t>
      </w:r>
      <w:r>
        <w:t xml:space="preserve"> corresponde</w:t>
      </w:r>
      <w:r w:rsidR="00253D8C">
        <w:t xml:space="preserve"> a un conjunto de</w:t>
      </w:r>
      <w:r>
        <w:t xml:space="preserve"> vecinos y vecinas de la bahía de Cartagena </w:t>
      </w:r>
      <w:r w:rsidR="00253D8C">
        <w:t>que desplegarán</w:t>
      </w:r>
      <w:r w:rsidR="007F5DBC">
        <w:t>, presencialmente en el territorio y de manera didáctica,</w:t>
      </w:r>
      <w:r w:rsidR="00253D8C">
        <w:t xml:space="preserve"> los contenidos de las sesiones online</w:t>
      </w:r>
      <w:r w:rsidR="007F5DBC">
        <w:t xml:space="preserve"> según objetivos de aprendizaje. Para ello se dispondrá de una “guía de monitores-monitoras”. </w:t>
      </w:r>
    </w:p>
    <w:p w14:paraId="43F0D310" w14:textId="0F9038FF" w:rsidR="004D6CC5" w:rsidRDefault="004D6CC5" w:rsidP="0065349A">
      <w:pPr>
        <w:jc w:val="both"/>
      </w:pPr>
      <w:r>
        <w:t>Artículo 12.</w:t>
      </w:r>
    </w:p>
    <w:p w14:paraId="2AE74F3A" w14:textId="3DA1F3D8" w:rsidR="004D6CC5" w:rsidRDefault="004D6CC5" w:rsidP="0065349A">
      <w:pPr>
        <w:jc w:val="both"/>
      </w:pPr>
      <w:r>
        <w:t>En cada sesión presencial, habrá una asamblea de inicio y de término para conocer detalles de la jornada, impresiones, acuerdos o problemáticas.</w:t>
      </w:r>
    </w:p>
    <w:p w14:paraId="5D495196" w14:textId="07FC4183" w:rsidR="006375A2" w:rsidRDefault="006375A2" w:rsidP="0065349A">
      <w:pPr>
        <w:jc w:val="both"/>
      </w:pPr>
      <w:r>
        <w:t xml:space="preserve">Artículo </w:t>
      </w:r>
      <w:r w:rsidR="0070370D">
        <w:t>1</w:t>
      </w:r>
      <w:r w:rsidR="004D6CC5">
        <w:t>3</w:t>
      </w:r>
      <w:r>
        <w:t>.</w:t>
      </w:r>
    </w:p>
    <w:p w14:paraId="3AC5476A" w14:textId="40D74E5C" w:rsidR="006375A2" w:rsidRDefault="006375A2" w:rsidP="0065349A">
      <w:pPr>
        <w:jc w:val="both"/>
      </w:pPr>
      <w:r>
        <w:t>En las sesiones presenciales, y mientras dure la emergencia sanitaria ante la pandemia de COVID-19, es responsabilidad de cada integrante mantener las medidas de autocuidado, entre ellas, uso de mascarilla, alcohol gel y distancia social</w:t>
      </w:r>
      <w:r w:rsidR="005D578F">
        <w:t xml:space="preserve">, principalmente en espacios cerrados sin ventilación. </w:t>
      </w:r>
    </w:p>
    <w:p w14:paraId="62B866AF" w14:textId="44CE2CF3" w:rsidR="00597473" w:rsidRDefault="00597473" w:rsidP="0065349A">
      <w:pPr>
        <w:jc w:val="both"/>
      </w:pPr>
      <w:r>
        <w:t>Artículo 1</w:t>
      </w:r>
      <w:r w:rsidR="004D6CC5">
        <w:t>4</w:t>
      </w:r>
      <w:r>
        <w:t>.</w:t>
      </w:r>
    </w:p>
    <w:p w14:paraId="56A5EBB5" w14:textId="6B37E778" w:rsidR="00597473" w:rsidRDefault="00597473" w:rsidP="0065349A">
      <w:pPr>
        <w:jc w:val="both"/>
      </w:pPr>
      <w:r>
        <w:t>Eventualmente, desde la entrada en vigencia de la E</w:t>
      </w:r>
      <w:r w:rsidR="007F5DBC">
        <w:t>CAC</w:t>
      </w:r>
      <w:r>
        <w:t>, se puede convocar a reunión online extraordinaria (desde plataforma zoom)</w:t>
      </w:r>
      <w:r w:rsidR="003D720E">
        <w:t xml:space="preserve"> a través de los respectivos representantes, </w:t>
      </w:r>
      <w:r>
        <w:t xml:space="preserve">con fines informativos o de acuerdos. </w:t>
      </w:r>
    </w:p>
    <w:p w14:paraId="7B5460D0" w14:textId="515E7332" w:rsidR="003D720E" w:rsidRDefault="003D720E" w:rsidP="0065349A">
      <w:pPr>
        <w:jc w:val="both"/>
      </w:pPr>
    </w:p>
    <w:p w14:paraId="2F76212D" w14:textId="61E39748" w:rsidR="007F5DBC" w:rsidRDefault="007F5DBC" w:rsidP="0065349A">
      <w:pPr>
        <w:jc w:val="both"/>
      </w:pPr>
    </w:p>
    <w:p w14:paraId="732FA07C" w14:textId="77777777" w:rsidR="007F5DBC" w:rsidRDefault="007F5DBC" w:rsidP="0065349A">
      <w:pPr>
        <w:jc w:val="both"/>
      </w:pPr>
    </w:p>
    <w:p w14:paraId="3D04FB7C" w14:textId="6F131594" w:rsidR="003D720E" w:rsidRDefault="003D720E" w:rsidP="003D720E">
      <w:pPr>
        <w:jc w:val="center"/>
        <w:rPr>
          <w:b/>
          <w:bCs/>
        </w:rPr>
      </w:pPr>
      <w:r w:rsidRPr="00797FAA">
        <w:rPr>
          <w:b/>
          <w:bCs/>
        </w:rPr>
        <w:lastRenderedPageBreak/>
        <w:t>TÍTULO</w:t>
      </w:r>
      <w:r w:rsidRPr="00797FAA">
        <w:t>​ ​</w:t>
      </w:r>
      <w:r w:rsidRPr="00797FAA">
        <w:rPr>
          <w:b/>
          <w:bCs/>
        </w:rPr>
        <w:t>I</w:t>
      </w:r>
      <w:r>
        <w:rPr>
          <w:b/>
          <w:bCs/>
        </w:rPr>
        <w:t>II</w:t>
      </w:r>
    </w:p>
    <w:p w14:paraId="4A2FBF15" w14:textId="67483961" w:rsidR="003D720E" w:rsidRPr="00797FAA" w:rsidRDefault="00490EBB" w:rsidP="003D720E">
      <w:pPr>
        <w:jc w:val="center"/>
        <w:rPr>
          <w:b/>
          <w:bCs/>
        </w:rPr>
      </w:pPr>
      <w:r w:rsidRPr="00490EBB">
        <w:rPr>
          <w:b/>
          <w:bCs/>
        </w:rPr>
        <w:t>DE LA ÉTICA Y EL TRABAJO CON NIÑAS Y NIÑOS</w:t>
      </w:r>
    </w:p>
    <w:p w14:paraId="7C276F1F" w14:textId="5A6627D9" w:rsidR="003D720E" w:rsidRDefault="00490EBB" w:rsidP="0065349A">
      <w:pPr>
        <w:jc w:val="both"/>
      </w:pPr>
      <w:r>
        <w:t>Artículo 1</w:t>
      </w:r>
      <w:r w:rsidR="004D6CC5">
        <w:t>5</w:t>
      </w:r>
      <w:r>
        <w:t xml:space="preserve">. </w:t>
      </w:r>
    </w:p>
    <w:p w14:paraId="14832C2B" w14:textId="7E3E59A2" w:rsidR="00490EBB" w:rsidRDefault="00490EBB" w:rsidP="00490EBB">
      <w:pPr>
        <w:jc w:val="both"/>
      </w:pPr>
      <w:r>
        <w:t>Proclamamos que todas las personas nacen libres e iguales en dignidad y derechos. Reconocemos como derechos básicos y fundamentales de la persona humana, aquellos contenidos en la Declaración Universal de los Derechos Humanos, no existiendo, para objetivos de la orgánica y funcionamiento de la E</w:t>
      </w:r>
      <w:r w:rsidR="007F5DBC">
        <w:t>CAC</w:t>
      </w:r>
      <w:r>
        <w:t xml:space="preserve">, distinciones de edad, poder, género o </w:t>
      </w:r>
      <w:r w:rsidR="007F5DBC">
        <w:t>físicas</w:t>
      </w:r>
      <w:r>
        <w:t xml:space="preserve">. </w:t>
      </w:r>
    </w:p>
    <w:p w14:paraId="39019D2E" w14:textId="6CECFDAF" w:rsidR="007F5DBC" w:rsidRDefault="007F5DBC" w:rsidP="00490EBB">
      <w:pPr>
        <w:jc w:val="both"/>
      </w:pPr>
      <w:r>
        <w:t xml:space="preserve">Asimismo, se otorgará igual importancia a los saberes científicos, ancestrales y locales. </w:t>
      </w:r>
    </w:p>
    <w:p w14:paraId="4F04D1D5" w14:textId="367287B0" w:rsidR="00490EBB" w:rsidRDefault="00490EBB" w:rsidP="00490EBB">
      <w:pPr>
        <w:jc w:val="both"/>
      </w:pPr>
      <w:r>
        <w:t>Artículo 1</w:t>
      </w:r>
      <w:r w:rsidR="004D6CC5">
        <w:t>6</w:t>
      </w:r>
      <w:r>
        <w:t xml:space="preserve">. </w:t>
      </w:r>
    </w:p>
    <w:p w14:paraId="1DE76F3F" w14:textId="3893E65F" w:rsidR="00BE183A" w:rsidRDefault="0056441D" w:rsidP="0065349A">
      <w:pPr>
        <w:jc w:val="both"/>
      </w:pPr>
      <w:r>
        <w:t xml:space="preserve">En contexto de tolerancia, </w:t>
      </w:r>
      <w:r w:rsidRPr="0056441D">
        <w:t>respeto</w:t>
      </w:r>
      <w:r>
        <w:t xml:space="preserve"> y</w:t>
      </w:r>
      <w:r w:rsidRPr="0056441D">
        <w:t xml:space="preserve"> buena convivencia</w:t>
      </w:r>
      <w:r>
        <w:t xml:space="preserve"> al interior de la Escuela Ambiental, e</w:t>
      </w:r>
      <w:r w:rsidR="00490EBB">
        <w:t xml:space="preserve">n caso de presentarse algún asunto de violencia verbal o física (para actividades presenciales) </w:t>
      </w:r>
      <w:r w:rsidR="00BE183A">
        <w:t xml:space="preserve">relativo a asuntos de </w:t>
      </w:r>
      <w:r w:rsidR="00BE183A" w:rsidRPr="00BE183A">
        <w:t xml:space="preserve">edad, poder, género o </w:t>
      </w:r>
      <w:r w:rsidR="007F5DBC">
        <w:t>físicas</w:t>
      </w:r>
      <w:r w:rsidR="00BE183A">
        <w:t xml:space="preserve">, la problemática será canalizada a través del afectado o representante hacia el comité de ética, quién dispondrá las sanciones correspondientes. </w:t>
      </w:r>
    </w:p>
    <w:p w14:paraId="3953519D" w14:textId="525D4D9E" w:rsidR="00BE183A" w:rsidRDefault="00BE183A" w:rsidP="0065349A">
      <w:pPr>
        <w:jc w:val="both"/>
      </w:pPr>
      <w:r>
        <w:t>Artículo 1</w:t>
      </w:r>
      <w:r w:rsidR="004D6CC5">
        <w:t>7</w:t>
      </w:r>
      <w:r>
        <w:t>.</w:t>
      </w:r>
    </w:p>
    <w:p w14:paraId="0AD0C4B8" w14:textId="6204ADD3" w:rsidR="00447FED" w:rsidRDefault="00BE183A" w:rsidP="0065349A">
      <w:pPr>
        <w:jc w:val="both"/>
      </w:pPr>
      <w:r>
        <w:t>El Comité de ética estará conformado por</w:t>
      </w:r>
      <w:r w:rsidR="007F5DBC">
        <w:t>, al menos,</w:t>
      </w:r>
      <w:r>
        <w:t xml:space="preserve"> un represente de CIGIDEN</w:t>
      </w:r>
      <w:r w:rsidR="00447FED">
        <w:t xml:space="preserve"> y</w:t>
      </w:r>
      <w:r>
        <w:t xml:space="preserve"> la comunidad de </w:t>
      </w:r>
      <w:r w:rsidR="007F5DBC">
        <w:t xml:space="preserve">la bahía de </w:t>
      </w:r>
      <w:r>
        <w:t>Cartagena</w:t>
      </w:r>
      <w:r w:rsidR="00447FED">
        <w:t xml:space="preserve">. </w:t>
      </w:r>
    </w:p>
    <w:p w14:paraId="7802CD28" w14:textId="65C41BB5" w:rsidR="00447FED" w:rsidRDefault="00447FED" w:rsidP="0065349A">
      <w:pPr>
        <w:jc w:val="both"/>
      </w:pPr>
      <w:r>
        <w:t>Artículo 1</w:t>
      </w:r>
      <w:r w:rsidR="004D6CC5">
        <w:t>8</w:t>
      </w:r>
      <w:r>
        <w:t>.</w:t>
      </w:r>
    </w:p>
    <w:p w14:paraId="0AE2C799" w14:textId="43967678" w:rsidR="00BE183A" w:rsidRDefault="00447FED" w:rsidP="0065349A">
      <w:pPr>
        <w:jc w:val="both"/>
      </w:pPr>
      <w:r>
        <w:t>Las sanciones</w:t>
      </w:r>
      <w:r w:rsidR="007F5DBC">
        <w:t xml:space="preserve"> del Comité, en caso de comprobarse una mala práctica,</w:t>
      </w:r>
      <w:r>
        <w:t xml:space="preserve"> pueden ser verbales, escritas o incluso la expulsión. </w:t>
      </w:r>
    </w:p>
    <w:p w14:paraId="316525B8" w14:textId="3D30ADC0" w:rsidR="00447FED" w:rsidRDefault="00447FED" w:rsidP="0065349A">
      <w:pPr>
        <w:jc w:val="both"/>
      </w:pPr>
      <w:r>
        <w:t>Artículo 1</w:t>
      </w:r>
      <w:r w:rsidR="004D6CC5">
        <w:t>9</w:t>
      </w:r>
      <w:r>
        <w:t>.</w:t>
      </w:r>
    </w:p>
    <w:p w14:paraId="6BD90B61" w14:textId="3577A8C1" w:rsidR="00447FED" w:rsidRDefault="00447FED" w:rsidP="0065349A">
      <w:pPr>
        <w:jc w:val="both"/>
      </w:pPr>
      <w:r>
        <w:t>Relativo a la Escuelita</w:t>
      </w:r>
      <w:r w:rsidR="007F5DBC">
        <w:t xml:space="preserve"> </w:t>
      </w:r>
      <w:r w:rsidR="0046324C">
        <w:t>y</w:t>
      </w:r>
      <w:r w:rsidR="007F5DBC">
        <w:t xml:space="preserve"> a</w:t>
      </w:r>
      <w:r w:rsidR="0046324C">
        <w:t xml:space="preserve"> menores de 18 años</w:t>
      </w:r>
      <w:r>
        <w:t xml:space="preserve">, cada </w:t>
      </w:r>
      <w:r w:rsidR="007F5DBC">
        <w:t xml:space="preserve">niño, niña o joven </w:t>
      </w:r>
      <w:r>
        <w:t xml:space="preserve">deberá tener la autorización de participar por parte del adulto responsable a su cargo. </w:t>
      </w:r>
      <w:r w:rsidR="008670EF">
        <w:t xml:space="preserve">Para ello se dispondrá una carta de consentimiento que debe ser firmada (y enviada al correo oficial) por el adulto responsable. </w:t>
      </w:r>
    </w:p>
    <w:p w14:paraId="41562288" w14:textId="422EF7E0" w:rsidR="00447FED" w:rsidRDefault="00447FED" w:rsidP="0065349A">
      <w:pPr>
        <w:jc w:val="both"/>
      </w:pPr>
      <w:r>
        <w:t xml:space="preserve">Artículo </w:t>
      </w:r>
      <w:r w:rsidR="004D6CC5">
        <w:t>20</w:t>
      </w:r>
      <w:r>
        <w:t xml:space="preserve">. </w:t>
      </w:r>
    </w:p>
    <w:p w14:paraId="61BDC911" w14:textId="5D91EA01" w:rsidR="005E466A" w:rsidRDefault="008670EF" w:rsidP="0065349A">
      <w:pPr>
        <w:jc w:val="both"/>
      </w:pPr>
      <w:r>
        <w:t>Cada niño o niña</w:t>
      </w:r>
      <w:r w:rsidR="007F5DBC">
        <w:t xml:space="preserve"> menor de 12 años, además,</w:t>
      </w:r>
      <w:r>
        <w:t xml:space="preserve"> </w:t>
      </w:r>
      <w:r w:rsidR="005E466A">
        <w:t>debe dar su asentimiento que acepta participar en la</w:t>
      </w:r>
      <w:r w:rsidR="00191D32">
        <w:t xml:space="preserve"> ECAC</w:t>
      </w:r>
      <w:r w:rsidR="005E466A">
        <w:t xml:space="preserve">. Para ello se dispondrá una carta de asentimiento. </w:t>
      </w:r>
    </w:p>
    <w:p w14:paraId="0A8EF453" w14:textId="77777777" w:rsidR="007F5DBC" w:rsidRDefault="007F5DBC" w:rsidP="0065349A">
      <w:pPr>
        <w:jc w:val="both"/>
      </w:pPr>
    </w:p>
    <w:p w14:paraId="619E1176" w14:textId="61069794" w:rsidR="005E466A" w:rsidRPr="005E466A" w:rsidRDefault="005E466A" w:rsidP="005E466A">
      <w:pPr>
        <w:jc w:val="center"/>
        <w:rPr>
          <w:b/>
          <w:bCs/>
        </w:rPr>
      </w:pPr>
      <w:r w:rsidRPr="005E466A">
        <w:rPr>
          <w:b/>
          <w:bCs/>
        </w:rPr>
        <w:t>TÍTULO</w:t>
      </w:r>
      <w:r w:rsidRPr="005E466A">
        <w:t>​ ​</w:t>
      </w:r>
      <w:r>
        <w:rPr>
          <w:b/>
          <w:bCs/>
        </w:rPr>
        <w:t>IV</w:t>
      </w:r>
    </w:p>
    <w:p w14:paraId="0810CB84" w14:textId="121F1983" w:rsidR="005E466A" w:rsidRDefault="005E466A" w:rsidP="005E466A">
      <w:pPr>
        <w:jc w:val="center"/>
        <w:rPr>
          <w:b/>
          <w:bCs/>
        </w:rPr>
      </w:pPr>
      <w:r w:rsidRPr="005E466A">
        <w:rPr>
          <w:b/>
          <w:bCs/>
        </w:rPr>
        <w:t>DE LA</w:t>
      </w:r>
      <w:r>
        <w:rPr>
          <w:b/>
          <w:bCs/>
        </w:rPr>
        <w:t xml:space="preserve"> PUBLICIDAD DE LA ESCUELA </w:t>
      </w:r>
    </w:p>
    <w:p w14:paraId="4E22821E" w14:textId="4D6A827E" w:rsidR="005E466A" w:rsidRPr="005E466A" w:rsidRDefault="005E466A" w:rsidP="005E466A">
      <w:r>
        <w:t>Artículo 2</w:t>
      </w:r>
      <w:r w:rsidR="004D6CC5">
        <w:t>1</w:t>
      </w:r>
      <w:r>
        <w:t xml:space="preserve">. </w:t>
      </w:r>
    </w:p>
    <w:p w14:paraId="2892A35A" w14:textId="6F404CD2" w:rsidR="00191D32" w:rsidRDefault="005D2CA1" w:rsidP="0065349A">
      <w:pPr>
        <w:jc w:val="both"/>
      </w:pPr>
      <w:r>
        <w:t xml:space="preserve">Todo integrante de la Escuela Ambiental tiene derecho a difundir la existencia del proyecto e invitar a cualquier persona natural a las jornadas. </w:t>
      </w:r>
      <w:r w:rsidR="00191D32">
        <w:t xml:space="preserve"> Para ello, se puede hacer uso de afiches en redes sociales y zonas estratégicas del territorio, previo acuerdo de los integrantes de la ECAC.</w:t>
      </w:r>
    </w:p>
    <w:p w14:paraId="6818F581" w14:textId="167FBD42" w:rsidR="005D2CA1" w:rsidRDefault="005D2CA1" w:rsidP="0065349A">
      <w:pPr>
        <w:jc w:val="both"/>
      </w:pPr>
      <w:r>
        <w:lastRenderedPageBreak/>
        <w:t>Artículo 2</w:t>
      </w:r>
      <w:r w:rsidR="004D6CC5">
        <w:t>2</w:t>
      </w:r>
      <w:r>
        <w:t>.</w:t>
      </w:r>
    </w:p>
    <w:p w14:paraId="3930E4DB" w14:textId="1316A0EA" w:rsidR="005D2CA1" w:rsidRDefault="005D2CA1" w:rsidP="0065349A">
      <w:pPr>
        <w:jc w:val="both"/>
      </w:pPr>
      <w:r>
        <w:t xml:space="preserve">Relativo a la difusión de las actividades online y presenciales, principalmente fotografías o videos de los integrantes o materiales a través de Redes Sociales, correo electrónico, páginas web o medios noticiosos, cada miembro debe dar su consentimiento para tal efecto. </w:t>
      </w:r>
      <w:r w:rsidR="0046324C">
        <w:t xml:space="preserve">Para ello se dispondrá de una carta de consentimiento para publicidad. </w:t>
      </w:r>
    </w:p>
    <w:p w14:paraId="455DC3FE" w14:textId="4EE86F28" w:rsidR="0046324C" w:rsidRDefault="0046324C" w:rsidP="0065349A">
      <w:pPr>
        <w:jc w:val="both"/>
      </w:pPr>
      <w:r>
        <w:t xml:space="preserve">En el caso de niñas y niños, el consentimiento y asentimiento para publicidad, se incorporará en lo dispuesto en el artículo 18 y 19 del presente reglamento. </w:t>
      </w:r>
    </w:p>
    <w:p w14:paraId="45FD24C7" w14:textId="77777777" w:rsidR="0046324C" w:rsidRDefault="0046324C" w:rsidP="0065349A">
      <w:pPr>
        <w:jc w:val="both"/>
      </w:pPr>
    </w:p>
    <w:p w14:paraId="6B4A8FBD" w14:textId="767F8424" w:rsidR="0046324C" w:rsidRPr="005E466A" w:rsidRDefault="0046324C" w:rsidP="0046324C">
      <w:pPr>
        <w:jc w:val="center"/>
        <w:rPr>
          <w:b/>
          <w:bCs/>
        </w:rPr>
      </w:pPr>
      <w:r w:rsidRPr="005E466A">
        <w:rPr>
          <w:b/>
          <w:bCs/>
        </w:rPr>
        <w:t>TÍTULO</w:t>
      </w:r>
      <w:r w:rsidRPr="005E466A">
        <w:t>​ ​</w:t>
      </w:r>
      <w:r>
        <w:rPr>
          <w:b/>
          <w:bCs/>
        </w:rPr>
        <w:t>V</w:t>
      </w:r>
    </w:p>
    <w:p w14:paraId="26794125" w14:textId="1B78B891" w:rsidR="0046324C" w:rsidRDefault="0046324C" w:rsidP="0046324C">
      <w:pPr>
        <w:jc w:val="center"/>
        <w:rPr>
          <w:b/>
          <w:bCs/>
        </w:rPr>
      </w:pPr>
      <w:r w:rsidRPr="005E466A">
        <w:rPr>
          <w:b/>
          <w:bCs/>
        </w:rPr>
        <w:t>DE LA</w:t>
      </w:r>
      <w:r>
        <w:rPr>
          <w:b/>
          <w:bCs/>
        </w:rPr>
        <w:t xml:space="preserve"> APROBACIÓN Y MODIFICACIÓN DEL REGLAMENTO</w:t>
      </w:r>
    </w:p>
    <w:p w14:paraId="014D5717" w14:textId="4A9C9C46" w:rsidR="0046324C" w:rsidRPr="0046324C" w:rsidRDefault="0046324C" w:rsidP="0046324C">
      <w:r w:rsidRPr="0046324C">
        <w:t>Artículo 2</w:t>
      </w:r>
      <w:r w:rsidR="004D6CC5">
        <w:t>3</w:t>
      </w:r>
      <w:r w:rsidRPr="0046324C">
        <w:t xml:space="preserve">. </w:t>
      </w:r>
    </w:p>
    <w:p w14:paraId="21F4D8A3" w14:textId="48F1F363" w:rsidR="0046324C" w:rsidRDefault="0046324C" w:rsidP="0065349A">
      <w:pPr>
        <w:jc w:val="both"/>
      </w:pPr>
      <w:r>
        <w:t xml:space="preserve">Tanto la aprobación del presente reglamento, así como cualquier modificación, será aprobada por mayoría simple de los asistentes en la sesión a convenir. </w:t>
      </w:r>
    </w:p>
    <w:sectPr w:rsidR="00463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9A"/>
    <w:rsid w:val="00040E59"/>
    <w:rsid w:val="0012320D"/>
    <w:rsid w:val="00191D32"/>
    <w:rsid w:val="00253D8C"/>
    <w:rsid w:val="003D720E"/>
    <w:rsid w:val="003E3BB7"/>
    <w:rsid w:val="00447FED"/>
    <w:rsid w:val="00461D0B"/>
    <w:rsid w:val="0046324C"/>
    <w:rsid w:val="00490EBB"/>
    <w:rsid w:val="004D6CC5"/>
    <w:rsid w:val="004F264A"/>
    <w:rsid w:val="00547FA4"/>
    <w:rsid w:val="0056441D"/>
    <w:rsid w:val="00597473"/>
    <w:rsid w:val="005D2CA1"/>
    <w:rsid w:val="005D578F"/>
    <w:rsid w:val="005E466A"/>
    <w:rsid w:val="006375A2"/>
    <w:rsid w:val="0065349A"/>
    <w:rsid w:val="0070370D"/>
    <w:rsid w:val="0079017E"/>
    <w:rsid w:val="00797FAA"/>
    <w:rsid w:val="007F5DBC"/>
    <w:rsid w:val="008670EF"/>
    <w:rsid w:val="008A0319"/>
    <w:rsid w:val="00910C22"/>
    <w:rsid w:val="009E552F"/>
    <w:rsid w:val="00AA4AE2"/>
    <w:rsid w:val="00B40091"/>
    <w:rsid w:val="00B97BB7"/>
    <w:rsid w:val="00BE183A"/>
    <w:rsid w:val="00F10BB0"/>
    <w:rsid w:val="00F1526F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B4B"/>
  <w15:chartTrackingRefBased/>
  <w15:docId w15:val="{4346AB7D-0E8B-48CD-8CAC-33DD157A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0E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uelacomunitariacos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Simón Inzunza</dc:creator>
  <cp:keywords/>
  <dc:description/>
  <cp:lastModifiedBy>Simón Inzunza</cp:lastModifiedBy>
  <cp:revision>10</cp:revision>
  <dcterms:created xsi:type="dcterms:W3CDTF">2022-01-18T15:02:00Z</dcterms:created>
  <dcterms:modified xsi:type="dcterms:W3CDTF">2022-06-23T20:57:00Z</dcterms:modified>
</cp:coreProperties>
</file>